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6DD5" w14:textId="4C83CAFA" w:rsidR="00B04AC7" w:rsidRPr="00B04AC7" w:rsidRDefault="00B04AC7" w:rsidP="00B04AC7">
      <w:pPr>
        <w:jc w:val="center"/>
        <w:rPr>
          <w:b/>
          <w:bCs/>
          <w:sz w:val="28"/>
          <w:szCs w:val="28"/>
        </w:rPr>
      </w:pPr>
      <w:r w:rsidRPr="00B04AC7">
        <w:rPr>
          <w:b/>
          <w:bCs/>
          <w:noProof/>
          <w:sz w:val="28"/>
          <w:szCs w:val="28"/>
        </w:rPr>
        <w:drawing>
          <wp:inline distT="0" distB="0" distL="0" distR="0" wp14:anchorId="091B4C36" wp14:editId="7A41E837">
            <wp:extent cx="2697480" cy="317876"/>
            <wp:effectExtent l="0" t="0" r="0" b="6350"/>
            <wp:docPr id="11021085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220" cy="32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Hlk204578734"/>
    <w:p w14:paraId="01B4B167" w14:textId="38E923DF" w:rsidR="00B04AC7" w:rsidRPr="00372B43" w:rsidRDefault="00B04AC7" w:rsidP="00B04AC7">
      <w:pPr>
        <w:jc w:val="center"/>
        <w:rPr>
          <w:b/>
          <w:bCs/>
          <w:i/>
          <w:iCs/>
          <w:color w:val="074F6A" w:themeColor="accent4" w:themeShade="80"/>
          <w:sz w:val="40"/>
          <w:szCs w:val="40"/>
        </w:rPr>
      </w:pPr>
      <w:r w:rsidRPr="00B04AC7">
        <w:rPr>
          <w:b/>
          <w:bCs/>
          <w:sz w:val="32"/>
          <w:szCs w:val="32"/>
          <w:u w:val="single"/>
        </w:rPr>
        <w:fldChar w:fldCharType="begin"/>
      </w:r>
      <w:r w:rsidRPr="00B04AC7">
        <w:rPr>
          <w:b/>
          <w:bCs/>
          <w:sz w:val="32"/>
          <w:szCs w:val="32"/>
          <w:u w:val="single"/>
        </w:rPr>
        <w:instrText>HYPERLINK "https://casemanagementhub.org/case-management-software/"</w:instrText>
      </w:r>
      <w:r w:rsidRPr="00B04AC7">
        <w:rPr>
          <w:b/>
          <w:bCs/>
          <w:sz w:val="32"/>
          <w:szCs w:val="32"/>
          <w:u w:val="single"/>
        </w:rPr>
      </w:r>
      <w:r w:rsidRPr="00B04AC7">
        <w:rPr>
          <w:b/>
          <w:bCs/>
          <w:sz w:val="32"/>
          <w:szCs w:val="32"/>
          <w:u w:val="single"/>
        </w:rPr>
        <w:fldChar w:fldCharType="separate"/>
      </w:r>
      <w:r w:rsidRPr="00B04AC7">
        <w:rPr>
          <w:rStyle w:val="Hyperlink"/>
          <w:b/>
          <w:bCs/>
          <w:sz w:val="32"/>
          <w:szCs w:val="32"/>
        </w:rPr>
        <w:t>Get Your Free Case Management Software</w:t>
      </w:r>
      <w:r w:rsidRPr="00B04AC7">
        <w:rPr>
          <w:b/>
          <w:bCs/>
          <w:sz w:val="32"/>
          <w:szCs w:val="32"/>
          <w:u w:val="single"/>
        </w:rPr>
        <w:fldChar w:fldCharType="end"/>
      </w:r>
      <w:r w:rsidRPr="00B04AC7">
        <w:rPr>
          <w:b/>
          <w:bCs/>
          <w:sz w:val="32"/>
          <w:szCs w:val="32"/>
        </w:rPr>
        <w:t xml:space="preserve"> </w:t>
      </w:r>
      <w:r>
        <w:rPr>
          <w:b/>
          <w:bCs/>
          <w:sz w:val="28"/>
          <w:szCs w:val="28"/>
        </w:rPr>
        <w:br/>
      </w:r>
      <w:r w:rsidRPr="00372B43">
        <w:rPr>
          <w:i/>
          <w:iCs/>
        </w:rPr>
        <w:t>(Free Trial. No Credit Card Need</w:t>
      </w:r>
      <w:r w:rsidR="00C60343">
        <w:rPr>
          <w:i/>
          <w:iCs/>
        </w:rPr>
        <w:t>ed</w:t>
      </w:r>
      <w:r w:rsidRPr="00372B43">
        <w:rPr>
          <w:i/>
          <w:iCs/>
        </w:rPr>
        <w:t>)</w:t>
      </w:r>
    </w:p>
    <w:bookmarkEnd w:id="0"/>
    <w:p w14:paraId="7834C7C3" w14:textId="77777777" w:rsidR="00B04AC7" w:rsidRDefault="00000000" w:rsidP="0002148C">
      <w:pPr>
        <w:jc w:val="center"/>
      </w:pPr>
      <w:r>
        <w:pict w14:anchorId="1A86FD24">
          <v:rect id="_x0000_i1026" style="width:0;height:1.5pt" o:hralign="center" o:bullet="t" o:hrstd="t" o:hr="t" fillcolor="#a0a0a0" stroked="f"/>
        </w:pict>
      </w:r>
    </w:p>
    <w:p w14:paraId="7296FD39" w14:textId="71E506C7" w:rsidR="008E4006" w:rsidRDefault="00B241C1" w:rsidP="008E4006">
      <w:pPr>
        <w:jc w:val="center"/>
        <w:rPr>
          <w:b/>
          <w:bCs/>
          <w:color w:val="074F6A" w:themeColor="accent4" w:themeShade="80"/>
          <w:sz w:val="56"/>
          <w:szCs w:val="56"/>
        </w:rPr>
      </w:pPr>
      <w:r w:rsidRPr="00B241C1">
        <w:rPr>
          <w:b/>
          <w:bCs/>
          <w:color w:val="074F6A" w:themeColor="accent4" w:themeShade="80"/>
          <w:sz w:val="56"/>
          <w:szCs w:val="56"/>
        </w:rPr>
        <w:t>ABA Task Analysis Checklist</w:t>
      </w:r>
    </w:p>
    <w:p w14:paraId="06E9DC1D" w14:textId="6A4F8FD2" w:rsidR="0002148C" w:rsidRDefault="00000000" w:rsidP="0002148C">
      <w:r>
        <w:pict w14:anchorId="0E944CB6">
          <v:rect id="_x0000_i1027" style="width:0;height:1.5pt" o:hralign="center" o:hrstd="t" o:hr="t" fillcolor="#a0a0a0" stroked="f"/>
        </w:pict>
      </w:r>
    </w:p>
    <w:p w14:paraId="54597C0D" w14:textId="77777777" w:rsidR="000A6500" w:rsidRDefault="000A6500" w:rsidP="000A6500">
      <w:pPr>
        <w:spacing w:after="200" w:line="276" w:lineRule="auto"/>
        <w:contextualSpacing/>
        <w:rPr>
          <w:rFonts w:ascii="Cambria" w:eastAsia="MS Mincho" w:hAnsi="Cambria" w:cs="Times New Roman"/>
          <w:kern w:val="0"/>
          <w14:ligatures w14:val="none"/>
        </w:rPr>
      </w:pPr>
    </w:p>
    <w:p w14:paraId="17B47BDE" w14:textId="77777777" w:rsidR="00B241C1" w:rsidRPr="00284E58" w:rsidRDefault="00B241C1" w:rsidP="00B241C1">
      <w:pPr>
        <w:rPr>
          <w:sz w:val="28"/>
          <w:szCs w:val="28"/>
        </w:rPr>
      </w:pPr>
      <w:r w:rsidRPr="00284E58">
        <w:rPr>
          <w:sz w:val="28"/>
          <w:szCs w:val="28"/>
        </w:rPr>
        <w:t>This segmented checklist organizes your ABA task analysis process into five core categories, Observation &amp; Planning, Chaining Method Selection, Data Tracking &amp; Maintenance, Generalization Strategies, and Team Communication &amp; Training. Use this to create high-quality, client-centered skill programs.</w:t>
      </w:r>
    </w:p>
    <w:p w14:paraId="0200B66A" w14:textId="77777777" w:rsidR="00B241C1" w:rsidRPr="00B241C1" w:rsidRDefault="00B241C1" w:rsidP="00B241C1">
      <w:pPr>
        <w:pStyle w:val="Heading1"/>
        <w:rPr>
          <w:b/>
          <w:bCs/>
          <w:sz w:val="32"/>
          <w:szCs w:val="32"/>
        </w:rPr>
      </w:pPr>
      <w:r w:rsidRPr="00B241C1">
        <w:rPr>
          <w:b/>
          <w:bCs/>
          <w:sz w:val="32"/>
          <w:szCs w:val="32"/>
        </w:rPr>
        <w:t>Observation &amp; Planning</w:t>
      </w:r>
    </w:p>
    <w:p w14:paraId="7062ADE9" w14:textId="77777777" w:rsidR="00B241C1" w:rsidRPr="00284E58" w:rsidRDefault="00B241C1" w:rsidP="00B241C1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284E58">
        <w:rPr>
          <w:sz w:val="24"/>
          <w:szCs w:val="24"/>
        </w:rPr>
        <w:t>☐ Identify the overall goal of the task (e.g., brush teeth, make a sandwich)</w:t>
      </w:r>
    </w:p>
    <w:p w14:paraId="14B6C6B3" w14:textId="77777777" w:rsidR="00B241C1" w:rsidRPr="00284E58" w:rsidRDefault="00B241C1" w:rsidP="00B241C1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284E58">
        <w:rPr>
          <w:sz w:val="24"/>
          <w:szCs w:val="24"/>
        </w:rPr>
        <w:t>☐ Define the task using observable, measurable terms</w:t>
      </w:r>
    </w:p>
    <w:p w14:paraId="42F17F98" w14:textId="77777777" w:rsidR="00B241C1" w:rsidRPr="00284E58" w:rsidRDefault="00B241C1" w:rsidP="00B241C1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284E58">
        <w:rPr>
          <w:sz w:val="24"/>
          <w:szCs w:val="24"/>
        </w:rPr>
        <w:t>☐ Observe a peer or skilled individual performing the task</w:t>
      </w:r>
    </w:p>
    <w:p w14:paraId="45B8B765" w14:textId="77777777" w:rsidR="00B241C1" w:rsidRPr="00284E58" w:rsidRDefault="00B241C1" w:rsidP="00B241C1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284E58">
        <w:rPr>
          <w:sz w:val="24"/>
          <w:szCs w:val="24"/>
        </w:rPr>
        <w:t>☐ List every action in order from beginning to end</w:t>
      </w:r>
    </w:p>
    <w:p w14:paraId="5A607AFA" w14:textId="77777777" w:rsidR="00B241C1" w:rsidRPr="00284E58" w:rsidRDefault="00B241C1" w:rsidP="00B241C1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284E58">
        <w:rPr>
          <w:sz w:val="24"/>
          <w:szCs w:val="24"/>
        </w:rPr>
        <w:t>☐ Break each step into its smallest teachable unit</w:t>
      </w:r>
    </w:p>
    <w:p w14:paraId="425AA821" w14:textId="77777777" w:rsidR="00B241C1" w:rsidRPr="00284E58" w:rsidRDefault="00B241C1" w:rsidP="00B241C1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284E58">
        <w:rPr>
          <w:sz w:val="24"/>
          <w:szCs w:val="24"/>
        </w:rPr>
        <w:t>☐ Determine the baseline skills of the client</w:t>
      </w:r>
    </w:p>
    <w:p w14:paraId="2AF0D5A1" w14:textId="77777777" w:rsidR="00B241C1" w:rsidRPr="00284E58" w:rsidRDefault="00B241C1" w:rsidP="00B241C1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284E58">
        <w:rPr>
          <w:sz w:val="24"/>
          <w:szCs w:val="24"/>
        </w:rPr>
        <w:t>☐ Include environmental setup steps if necessary (e.g., gather materials)</w:t>
      </w:r>
    </w:p>
    <w:p w14:paraId="74403A95" w14:textId="77777777" w:rsidR="00B241C1" w:rsidRPr="00284E58" w:rsidRDefault="00B241C1" w:rsidP="00B241C1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284E58">
        <w:rPr>
          <w:sz w:val="24"/>
          <w:szCs w:val="24"/>
        </w:rPr>
        <w:t>☐ Include social or verbal cue responses in the steps if needed</w:t>
      </w:r>
    </w:p>
    <w:p w14:paraId="5F144FB4" w14:textId="77777777" w:rsidR="00B241C1" w:rsidRPr="00B241C1" w:rsidRDefault="00B241C1" w:rsidP="00B241C1">
      <w:pPr>
        <w:pStyle w:val="Heading1"/>
        <w:rPr>
          <w:b/>
          <w:bCs/>
          <w:sz w:val="32"/>
          <w:szCs w:val="32"/>
        </w:rPr>
      </w:pPr>
      <w:r w:rsidRPr="00B241C1">
        <w:rPr>
          <w:b/>
          <w:bCs/>
          <w:sz w:val="32"/>
          <w:szCs w:val="32"/>
        </w:rPr>
        <w:t>Chaining Method Selection</w:t>
      </w:r>
    </w:p>
    <w:p w14:paraId="294283AF" w14:textId="77777777" w:rsidR="00B241C1" w:rsidRPr="00284E58" w:rsidRDefault="00B241C1" w:rsidP="00B241C1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284E58">
        <w:rPr>
          <w:sz w:val="24"/>
          <w:szCs w:val="24"/>
        </w:rPr>
        <w:t>☐ Choose the chaining method: Forward, Backward, or Total Task</w:t>
      </w:r>
    </w:p>
    <w:p w14:paraId="77C29B80" w14:textId="77777777" w:rsidR="00B241C1" w:rsidRPr="00284E58" w:rsidRDefault="00B241C1" w:rsidP="00B241C1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284E58">
        <w:rPr>
          <w:sz w:val="24"/>
          <w:szCs w:val="24"/>
        </w:rPr>
        <w:t>☐ Use consistent formatting for all task analyses across learners</w:t>
      </w:r>
    </w:p>
    <w:p w14:paraId="7FD46FE9" w14:textId="77777777" w:rsidR="00B241C1" w:rsidRPr="00284E58" w:rsidRDefault="00B241C1" w:rsidP="00B241C1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284E58">
        <w:rPr>
          <w:sz w:val="24"/>
          <w:szCs w:val="24"/>
        </w:rPr>
        <w:t>☐ Indicate mastery criteria for each step</w:t>
      </w:r>
    </w:p>
    <w:p w14:paraId="13D64BF0" w14:textId="77777777" w:rsidR="00B241C1" w:rsidRPr="00284E58" w:rsidRDefault="00B241C1" w:rsidP="00B241C1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284E58">
        <w:rPr>
          <w:sz w:val="24"/>
          <w:szCs w:val="24"/>
        </w:rPr>
        <w:t>☐ Pilot the task analysis and refine based on learner performance</w:t>
      </w:r>
    </w:p>
    <w:p w14:paraId="1F2BE745" w14:textId="77777777" w:rsidR="00B241C1" w:rsidRPr="00B241C1" w:rsidRDefault="00B241C1" w:rsidP="00B241C1">
      <w:pPr>
        <w:pStyle w:val="Heading1"/>
        <w:rPr>
          <w:b/>
          <w:bCs/>
          <w:sz w:val="32"/>
          <w:szCs w:val="32"/>
        </w:rPr>
      </w:pPr>
      <w:r w:rsidRPr="00B241C1">
        <w:rPr>
          <w:b/>
          <w:bCs/>
          <w:sz w:val="32"/>
          <w:szCs w:val="32"/>
        </w:rPr>
        <w:t>Data Tracking &amp; Maintenance</w:t>
      </w:r>
    </w:p>
    <w:p w14:paraId="7253F491" w14:textId="77777777" w:rsidR="00B241C1" w:rsidRPr="00284E58" w:rsidRDefault="00B241C1" w:rsidP="00B241C1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284E58">
        <w:rPr>
          <w:sz w:val="24"/>
          <w:szCs w:val="24"/>
        </w:rPr>
        <w:t>☐ Record prompt levels for each step (e.g., full, partial, gestural)</w:t>
      </w:r>
    </w:p>
    <w:p w14:paraId="19DA48DA" w14:textId="77777777" w:rsidR="00B241C1" w:rsidRPr="00284E58" w:rsidRDefault="00B241C1" w:rsidP="00B241C1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284E58">
        <w:rPr>
          <w:sz w:val="24"/>
          <w:szCs w:val="24"/>
        </w:rPr>
        <w:t>☐ Attach to data collection sheet or digital tracker</w:t>
      </w:r>
    </w:p>
    <w:p w14:paraId="66299581" w14:textId="77777777" w:rsidR="00B241C1" w:rsidRPr="00284E58" w:rsidRDefault="00B241C1" w:rsidP="00B241C1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284E58">
        <w:rPr>
          <w:sz w:val="24"/>
          <w:szCs w:val="24"/>
        </w:rPr>
        <w:t>☐ Schedule a periodic review/update of the task analysis</w:t>
      </w:r>
    </w:p>
    <w:p w14:paraId="64596C8C" w14:textId="77777777" w:rsidR="00B241C1" w:rsidRPr="00284E58" w:rsidRDefault="00B241C1" w:rsidP="00B241C1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284E58">
        <w:rPr>
          <w:sz w:val="24"/>
          <w:szCs w:val="24"/>
        </w:rPr>
        <w:lastRenderedPageBreak/>
        <w:t>☐ Add maintenance plan (e.g., check in weekly, fade prompts)</w:t>
      </w:r>
    </w:p>
    <w:p w14:paraId="55A62C45" w14:textId="77777777" w:rsidR="00B241C1" w:rsidRPr="00B241C1" w:rsidRDefault="00B241C1" w:rsidP="00B241C1">
      <w:pPr>
        <w:pStyle w:val="Heading1"/>
        <w:rPr>
          <w:b/>
          <w:bCs/>
          <w:sz w:val="32"/>
          <w:szCs w:val="32"/>
        </w:rPr>
      </w:pPr>
      <w:r w:rsidRPr="00B241C1">
        <w:rPr>
          <w:b/>
          <w:bCs/>
          <w:sz w:val="32"/>
          <w:szCs w:val="32"/>
        </w:rPr>
        <w:t>Generalization Strategies</w:t>
      </w:r>
    </w:p>
    <w:p w14:paraId="62FD451B" w14:textId="77777777" w:rsidR="00B241C1" w:rsidRPr="00284E58" w:rsidRDefault="00B241C1" w:rsidP="00B241C1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284E58">
        <w:rPr>
          <w:sz w:val="24"/>
          <w:szCs w:val="24"/>
        </w:rPr>
        <w:t>☐ Add generalization notes (e.g., can this be done at school, home?)</w:t>
      </w:r>
    </w:p>
    <w:p w14:paraId="2951082F" w14:textId="77777777" w:rsidR="00B241C1" w:rsidRPr="00284E58" w:rsidRDefault="00B241C1" w:rsidP="00B241C1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284E58">
        <w:rPr>
          <w:sz w:val="24"/>
          <w:szCs w:val="24"/>
        </w:rPr>
        <w:t>☐ Print and laminate for session use (if applicable)</w:t>
      </w:r>
    </w:p>
    <w:p w14:paraId="24B3B1B7" w14:textId="77777777" w:rsidR="00B241C1" w:rsidRPr="00B241C1" w:rsidRDefault="00B241C1" w:rsidP="00B241C1">
      <w:pPr>
        <w:pStyle w:val="Heading1"/>
        <w:rPr>
          <w:b/>
          <w:bCs/>
          <w:sz w:val="32"/>
          <w:szCs w:val="32"/>
        </w:rPr>
      </w:pPr>
      <w:r w:rsidRPr="00B241C1">
        <w:rPr>
          <w:b/>
          <w:bCs/>
          <w:sz w:val="32"/>
          <w:szCs w:val="32"/>
        </w:rPr>
        <w:t>Team Communication &amp; Training</w:t>
      </w:r>
    </w:p>
    <w:p w14:paraId="1CB58DA1" w14:textId="77777777" w:rsidR="00B241C1" w:rsidRPr="00284E58" w:rsidRDefault="00B241C1" w:rsidP="00B241C1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284E58">
        <w:rPr>
          <w:sz w:val="24"/>
          <w:szCs w:val="24"/>
        </w:rPr>
        <w:t>☐ Review the sequence with other team members for accuracy</w:t>
      </w:r>
    </w:p>
    <w:p w14:paraId="7C070C49" w14:textId="77777777" w:rsidR="00B241C1" w:rsidRPr="00284E58" w:rsidRDefault="00B241C1" w:rsidP="00B241C1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284E58">
        <w:rPr>
          <w:sz w:val="24"/>
          <w:szCs w:val="24"/>
        </w:rPr>
        <w:t>☐ Train all staff working with the learner on this task analysis</w:t>
      </w:r>
    </w:p>
    <w:p w14:paraId="576CF379" w14:textId="324326EA" w:rsidR="00BE6F27" w:rsidRPr="00B241C1" w:rsidRDefault="00B241C1" w:rsidP="00B241C1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284E58">
        <w:rPr>
          <w:sz w:val="24"/>
          <w:szCs w:val="24"/>
        </w:rPr>
        <w:t>☐ Store securely in the learner’s ABA binder or case file</w:t>
      </w:r>
    </w:p>
    <w:p w14:paraId="71FEE27E" w14:textId="77777777" w:rsidR="00BE6F27" w:rsidRPr="000A6500" w:rsidRDefault="00BE6F27" w:rsidP="000A6500">
      <w:pPr>
        <w:spacing w:after="200" w:line="276" w:lineRule="auto"/>
        <w:contextualSpacing/>
        <w:rPr>
          <w:rFonts w:ascii="Cambria" w:eastAsia="MS Mincho" w:hAnsi="Cambria" w:cs="Times New Roman"/>
          <w:kern w:val="0"/>
          <w14:ligatures w14:val="none"/>
        </w:rPr>
      </w:pPr>
    </w:p>
    <w:p w14:paraId="555C9D95" w14:textId="77777777" w:rsidR="00D86AAD" w:rsidRDefault="00000000" w:rsidP="00D86AAD">
      <w:pPr>
        <w:jc w:val="center"/>
      </w:pPr>
      <w:r>
        <w:pict w14:anchorId="5D7C35DB">
          <v:rect id="_x0000_i1028" style="width:0;height:1.5pt" o:hralign="center" o:hrstd="t" o:hr="t" fillcolor="#a0a0a0" stroked="f"/>
        </w:pict>
      </w:r>
    </w:p>
    <w:p w14:paraId="4FB356E7" w14:textId="299BB432" w:rsidR="00D86AAD" w:rsidRDefault="0002148C" w:rsidP="00D86AAD">
      <w:pPr>
        <w:jc w:val="center"/>
        <w:rPr>
          <w:sz w:val="36"/>
          <w:szCs w:val="36"/>
        </w:rPr>
      </w:pPr>
      <w:r w:rsidRPr="000A6500">
        <w:rPr>
          <w:sz w:val="32"/>
          <w:szCs w:val="32"/>
        </w:rPr>
        <w:t xml:space="preserve">View our website for more helpful guides: </w:t>
      </w:r>
      <w:r w:rsidR="00D86AAD">
        <w:rPr>
          <w:sz w:val="32"/>
          <w:szCs w:val="32"/>
        </w:rPr>
        <w:t xml:space="preserve"> </w:t>
      </w:r>
      <w:hyperlink r:id="rId6" w:history="1">
        <w:r w:rsidR="00D86AAD" w:rsidRPr="00F4055F">
          <w:rPr>
            <w:rStyle w:val="Hyperlink"/>
            <w:sz w:val="36"/>
            <w:szCs w:val="36"/>
          </w:rPr>
          <w:t>https://casemanagementhub.org/</w:t>
        </w:r>
      </w:hyperlink>
    </w:p>
    <w:p w14:paraId="73461305" w14:textId="77777777" w:rsidR="00D86AAD" w:rsidRDefault="00D86AAD" w:rsidP="00D86AAD">
      <w:pPr>
        <w:jc w:val="center"/>
        <w:rPr>
          <w:sz w:val="36"/>
          <w:szCs w:val="36"/>
        </w:rPr>
      </w:pPr>
    </w:p>
    <w:p w14:paraId="659AF0EC" w14:textId="608A02D6" w:rsidR="00D86AAD" w:rsidRPr="00D86AAD" w:rsidRDefault="00000000" w:rsidP="00D86AAD">
      <w:pPr>
        <w:jc w:val="center"/>
        <w:rPr>
          <w:sz w:val="36"/>
          <w:szCs w:val="36"/>
        </w:rPr>
      </w:pPr>
      <w:r>
        <w:pict w14:anchorId="04197AD5">
          <v:rect id="_x0000_i1029" style="width:0;height:1.5pt" o:hralign="center" o:hrstd="t" o:hr="t" fillcolor="#a0a0a0" stroked="f"/>
        </w:pict>
      </w:r>
    </w:p>
    <w:sectPr w:rsidR="00D86AAD" w:rsidRPr="00D86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E78ED1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A7630"/>
    <w:multiLevelType w:val="multilevel"/>
    <w:tmpl w:val="BD30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F5341"/>
    <w:multiLevelType w:val="multilevel"/>
    <w:tmpl w:val="6E6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85A47"/>
    <w:multiLevelType w:val="multilevel"/>
    <w:tmpl w:val="3FBE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37C4E"/>
    <w:multiLevelType w:val="multilevel"/>
    <w:tmpl w:val="0908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F738A"/>
    <w:multiLevelType w:val="multilevel"/>
    <w:tmpl w:val="8A3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B402B3"/>
    <w:multiLevelType w:val="multilevel"/>
    <w:tmpl w:val="6D8C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6152A"/>
    <w:multiLevelType w:val="multilevel"/>
    <w:tmpl w:val="1E5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15244"/>
    <w:multiLevelType w:val="multilevel"/>
    <w:tmpl w:val="8864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B5044E"/>
    <w:multiLevelType w:val="multilevel"/>
    <w:tmpl w:val="889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A61124"/>
    <w:multiLevelType w:val="multilevel"/>
    <w:tmpl w:val="A522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35386D"/>
    <w:multiLevelType w:val="multilevel"/>
    <w:tmpl w:val="D6B0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7A1D66"/>
    <w:multiLevelType w:val="multilevel"/>
    <w:tmpl w:val="2CC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039378">
    <w:abstractNumId w:val="12"/>
  </w:num>
  <w:num w:numId="2" w16cid:durableId="1084032365">
    <w:abstractNumId w:val="2"/>
  </w:num>
  <w:num w:numId="3" w16cid:durableId="1213806683">
    <w:abstractNumId w:val="10"/>
  </w:num>
  <w:num w:numId="4" w16cid:durableId="1172917730">
    <w:abstractNumId w:val="5"/>
  </w:num>
  <w:num w:numId="5" w16cid:durableId="110130525">
    <w:abstractNumId w:val="4"/>
  </w:num>
  <w:num w:numId="6" w16cid:durableId="1543709641">
    <w:abstractNumId w:val="9"/>
  </w:num>
  <w:num w:numId="7" w16cid:durableId="98138955">
    <w:abstractNumId w:val="1"/>
  </w:num>
  <w:num w:numId="8" w16cid:durableId="461463887">
    <w:abstractNumId w:val="8"/>
  </w:num>
  <w:num w:numId="9" w16cid:durableId="456029052">
    <w:abstractNumId w:val="11"/>
  </w:num>
  <w:num w:numId="10" w16cid:durableId="1410080464">
    <w:abstractNumId w:val="3"/>
  </w:num>
  <w:num w:numId="11" w16cid:durableId="1020624332">
    <w:abstractNumId w:val="7"/>
  </w:num>
  <w:num w:numId="12" w16cid:durableId="570192608">
    <w:abstractNumId w:val="6"/>
  </w:num>
  <w:num w:numId="13" w16cid:durableId="104911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62"/>
    <w:rsid w:val="0002148C"/>
    <w:rsid w:val="00081DBA"/>
    <w:rsid w:val="00093C1D"/>
    <w:rsid w:val="000A6500"/>
    <w:rsid w:val="000C775F"/>
    <w:rsid w:val="001D7803"/>
    <w:rsid w:val="00294292"/>
    <w:rsid w:val="00324A2A"/>
    <w:rsid w:val="004C4822"/>
    <w:rsid w:val="005B0450"/>
    <w:rsid w:val="00755C62"/>
    <w:rsid w:val="008E4006"/>
    <w:rsid w:val="00A979BF"/>
    <w:rsid w:val="00AE35D3"/>
    <w:rsid w:val="00B04AC7"/>
    <w:rsid w:val="00B241C1"/>
    <w:rsid w:val="00BE6F27"/>
    <w:rsid w:val="00C60343"/>
    <w:rsid w:val="00D86AAD"/>
    <w:rsid w:val="00DA1FB8"/>
    <w:rsid w:val="00E13AFA"/>
    <w:rsid w:val="00F2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F2D0"/>
  <w15:chartTrackingRefBased/>
  <w15:docId w15:val="{EA1F4A98-5495-4083-A46A-06211414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48C"/>
  </w:style>
  <w:style w:type="paragraph" w:styleId="Heading1">
    <w:name w:val="heading 1"/>
    <w:basedOn w:val="Normal"/>
    <w:next w:val="Normal"/>
    <w:link w:val="Heading1Char"/>
    <w:uiPriority w:val="9"/>
    <w:qFormat/>
    <w:rsid w:val="00755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C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48C"/>
    <w:rPr>
      <w:color w:val="0000FF"/>
      <w:u w:val="single"/>
    </w:rPr>
  </w:style>
  <w:style w:type="table" w:styleId="TableGrid">
    <w:name w:val="Table Grid"/>
    <w:basedOn w:val="TableNormal"/>
    <w:uiPriority w:val="59"/>
    <w:rsid w:val="000A6500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86AAD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B241C1"/>
    <w:pPr>
      <w:numPr>
        <w:numId w:val="1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emanagementhub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Airiodion, Ogbe (Contractor)</dc:creator>
  <cp:keywords/>
  <dc:description/>
  <cp:lastModifiedBy>Ogbe Airiodion</cp:lastModifiedBy>
  <cp:revision>7</cp:revision>
  <dcterms:created xsi:type="dcterms:W3CDTF">2025-02-02T18:54:00Z</dcterms:created>
  <dcterms:modified xsi:type="dcterms:W3CDTF">2025-07-31T22:20:00Z</dcterms:modified>
</cp:coreProperties>
</file>